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05-1348/1302/2025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</w:t>
      </w:r>
      <w:r>
        <w:rPr>
          <w:rFonts w:ascii="Times New Roman" w:eastAsia="Times New Roman" w:hAnsi="Times New Roman" w:cs="Times New Roman"/>
          <w:b/>
          <w:bCs/>
        </w:rPr>
        <w:t xml:space="preserve">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05.09.2025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Резолютивная часть постановления оглашена 03.09.2025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</w:rPr>
        <w:t>Олещук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А.В., рассмотрев в открытом судебном заседании материалы дела об административном правонарушении, предусмотренном частью ч. 4 ст. 12.15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Олещук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Аркадия Владимировича, </w:t>
      </w:r>
      <w:r>
        <w:rPr>
          <w:rStyle w:val="cat-PassportDatagrp-25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9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6rplc-15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0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13.06.2025 года в 21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мин. водитель </w:t>
      </w:r>
      <w:r>
        <w:rPr>
          <w:rFonts w:ascii="Times New Roman" w:eastAsia="Times New Roman" w:hAnsi="Times New Roman" w:cs="Times New Roman"/>
        </w:rPr>
        <w:t>Олещук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управляя транспортным средством </w:t>
      </w:r>
      <w:r>
        <w:rPr>
          <w:rStyle w:val="cat-CarMakeModelgrp-29rplc-20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8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30rplc-22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, по адресу: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-й </w:t>
      </w:r>
      <w:r>
        <w:rPr>
          <w:rFonts w:ascii="Times New Roman" w:eastAsia="Times New Roman" w:hAnsi="Times New Roman" w:cs="Times New Roman"/>
        </w:rPr>
        <w:t>км автодороги</w:t>
      </w:r>
      <w:r>
        <w:rPr>
          <w:rFonts w:ascii="Times New Roman" w:eastAsia="Times New Roman" w:hAnsi="Times New Roman" w:cs="Times New Roman"/>
        </w:rPr>
        <w:t xml:space="preserve"> г. </w:t>
      </w:r>
      <w:r>
        <w:rPr>
          <w:rFonts w:ascii="Times New Roman" w:eastAsia="Times New Roman" w:hAnsi="Times New Roman" w:cs="Times New Roman"/>
        </w:rPr>
        <w:t>Пыть-Ях</w:t>
      </w:r>
      <w:r>
        <w:rPr>
          <w:rFonts w:ascii="Times New Roman" w:eastAsia="Times New Roman" w:hAnsi="Times New Roman" w:cs="Times New Roman"/>
        </w:rPr>
        <w:t xml:space="preserve"> Тюменский тракт</w:t>
      </w:r>
      <w:r>
        <w:rPr>
          <w:rFonts w:ascii="Times New Roman" w:eastAsia="Times New Roman" w:hAnsi="Times New Roman" w:cs="Times New Roman"/>
        </w:rPr>
        <w:t>, в н</w:t>
      </w:r>
      <w:r>
        <w:rPr>
          <w:rFonts w:ascii="Times New Roman" w:eastAsia="Times New Roman" w:hAnsi="Times New Roman" w:cs="Times New Roman"/>
        </w:rPr>
        <w:t xml:space="preserve">арушение требований пункта 1.3 </w:t>
      </w:r>
      <w:r>
        <w:rPr>
          <w:rFonts w:ascii="Times New Roman" w:eastAsia="Times New Roman" w:hAnsi="Times New Roman" w:cs="Times New Roman"/>
        </w:rPr>
        <w:t xml:space="preserve">Правил дорожного движения совершил обгон впереди движущегося транспортного средства с выездом на сторону дороги, предназначенную для встречного движения транспортных средств, в зоне действия дорожного знака 3.20 "Обгон запрещен", то есть совершил административное правонарушение, предусмотренное ч. 4 ст. 12.15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Олещука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ч.4 ст.12.15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Олещук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в судебном заседании вину в совершении административного правонарушения признал в полном объеме, в содеянном раскаивался.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Олещука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>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приложению 1 к Правилам дорожного движения Российской Федерации дорожный знак 3.20 "Обгон запрещен" означает, что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Административная ответственность по ч. 4 ст. 12.15 Кодекса Российской Федерации об административных правонарушениях наступает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выезда </w:t>
      </w:r>
      <w:r>
        <w:rPr>
          <w:rFonts w:ascii="Times New Roman" w:eastAsia="Times New Roman" w:hAnsi="Times New Roman" w:cs="Times New Roman"/>
        </w:rPr>
        <w:t>Олещука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в нарушение Правил дорожного движения Российской Федерации на полосу, предназначенную для встречного движения, сомнений не вызывает.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Совершение административного правонарушения и виновность </w:t>
      </w:r>
      <w:r>
        <w:rPr>
          <w:rFonts w:ascii="Times New Roman" w:eastAsia="Times New Roman" w:hAnsi="Times New Roman" w:cs="Times New Roman"/>
        </w:rPr>
        <w:t>Олещука</w:t>
      </w:r>
      <w:r>
        <w:rPr>
          <w:rFonts w:ascii="Times New Roman" w:eastAsia="Times New Roman" w:hAnsi="Times New Roman" w:cs="Times New Roman"/>
        </w:rPr>
        <w:t xml:space="preserve"> А.В. </w:t>
      </w:r>
      <w:r>
        <w:rPr>
          <w:rFonts w:ascii="Times New Roman" w:eastAsia="Times New Roman" w:hAnsi="Times New Roman" w:cs="Times New Roman"/>
        </w:rPr>
        <w:t xml:space="preserve">подтверждается собранными по делу доказательствами: протоколом об административном </w:t>
      </w:r>
      <w:r>
        <w:rPr>
          <w:rFonts w:ascii="Times New Roman" w:eastAsia="Times New Roman" w:hAnsi="Times New Roman" w:cs="Times New Roman"/>
        </w:rPr>
        <w:t xml:space="preserve">правонарушении от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.06.2025, схемой места административного правонарушения, проектом организации дорожного движения на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км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автомобильной дороги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Тюменский тракт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Пыть-Ях</w:t>
      </w:r>
      <w:r>
        <w:rPr>
          <w:rFonts w:ascii="Times New Roman" w:eastAsia="Times New Roman" w:hAnsi="Times New Roman" w:cs="Times New Roman"/>
        </w:rPr>
        <w:t xml:space="preserve">, объяснениями </w:t>
      </w:r>
      <w:r>
        <w:rPr>
          <w:rFonts w:ascii="Times New Roman" w:eastAsia="Times New Roman" w:hAnsi="Times New Roman" w:cs="Times New Roman"/>
        </w:rPr>
        <w:t>Олещука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в судебном заседании</w:t>
      </w:r>
      <w:r>
        <w:rPr>
          <w:rFonts w:ascii="Times New Roman" w:eastAsia="Times New Roman" w:hAnsi="Times New Roman" w:cs="Times New Roman"/>
        </w:rPr>
        <w:t>, рапортом, сведениями из информационной базы данных административной практики</w:t>
      </w:r>
      <w:r>
        <w:rPr>
          <w:rFonts w:ascii="Times New Roman" w:eastAsia="Times New Roman" w:hAnsi="Times New Roman" w:cs="Times New Roman"/>
        </w:rPr>
        <w:t>, видеозаписью,</w:t>
      </w:r>
      <w:r>
        <w:rPr>
          <w:rFonts w:ascii="Times New Roman" w:eastAsia="Times New Roman" w:hAnsi="Times New Roman" w:cs="Times New Roman"/>
        </w:rPr>
        <w:t xml:space="preserve"> и другими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Олещука</w:t>
      </w:r>
      <w:r>
        <w:rPr>
          <w:rFonts w:ascii="Times New Roman" w:eastAsia="Times New Roman" w:hAnsi="Times New Roman" w:cs="Times New Roman"/>
        </w:rPr>
        <w:t xml:space="preserve"> А.В. </w:t>
      </w:r>
      <w:r>
        <w:rPr>
          <w:rFonts w:ascii="Times New Roman" w:eastAsia="Times New Roman" w:hAnsi="Times New Roman" w:cs="Times New Roman"/>
        </w:rPr>
        <w:t>судья квалифицирует по ч. 4 ст. 12.15 КоАП РФ – выезд в нарушение Правил дорожного движения на полосу, предназначенную для встречного движения.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Олещуку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к обстоятельствам, предусмотренным ст. 4.2 Кодекса Российской Федерации об административных правонарушениях, и смягчающим административную ответственность, суд относит признани</w:t>
      </w:r>
      <w:r>
        <w:rPr>
          <w:rFonts w:ascii="Times New Roman" w:eastAsia="Times New Roman" w:hAnsi="Times New Roman" w:cs="Times New Roman"/>
        </w:rPr>
        <w:t xml:space="preserve">е вины, раскаяние в содеянном,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 xml:space="preserve">ранее к административной ответственности не привлекался.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</w:rPr>
        <w:t xml:space="preserve">предусмотренную ст. 4.3.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судом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судья руководствуется ст. 1.7. КоАП РФ, учитывает характер совершенного </w:t>
      </w:r>
      <w:r>
        <w:rPr>
          <w:rFonts w:ascii="Times New Roman" w:eastAsia="Times New Roman" w:hAnsi="Times New Roman" w:cs="Times New Roman"/>
        </w:rPr>
        <w:t>Олещуком</w:t>
      </w:r>
      <w:r>
        <w:rPr>
          <w:rFonts w:ascii="Times New Roman" w:eastAsia="Times New Roman" w:hAnsi="Times New Roman" w:cs="Times New Roman"/>
        </w:rPr>
        <w:t xml:space="preserve"> А.В. </w:t>
      </w:r>
      <w:r>
        <w:rPr>
          <w:rFonts w:ascii="Times New Roman" w:eastAsia="Times New Roman" w:hAnsi="Times New Roman" w:cs="Times New Roman"/>
        </w:rPr>
        <w:t>административного правонарушения, данные о его личност</w:t>
      </w:r>
      <w:r>
        <w:rPr>
          <w:rFonts w:ascii="Times New Roman" w:eastAsia="Times New Roman" w:hAnsi="Times New Roman" w:cs="Times New Roman"/>
        </w:rPr>
        <w:t xml:space="preserve">и, его имущественного положение, наличие смягчающих и отсутствие отягчающих обстоятельств.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связи с чем, суд считает необходимым назначить </w:t>
      </w:r>
      <w:r>
        <w:rPr>
          <w:rFonts w:ascii="Times New Roman" w:eastAsia="Times New Roman" w:hAnsi="Times New Roman" w:cs="Times New Roman"/>
        </w:rPr>
        <w:t>Олещуку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административного штрафа, что предусмотрено санкцией ч. 4 ст. 12.15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 считает, что такое наказание будет являться разумным, справедливым и соразмерным содеянному.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Олещук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Аркадия Владимировича признать виновным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ч. 4 ст. 12.15 Кодекса Российской Федерации об административных правонарушениях, и назначить ему наказание в виде административного штрафа в размере 7 500 (семи тысяч пятисот)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Штраф необходимо перечислить на следующие реквизиты: номер счета получателя платежа 03100643000000018700 в РКЦ г. Ханты-Мансийска; БИК 007162163; ОКТМО 71819000; ИНН 8601010390; КПП 8601 01 001; КБК 188 116 011 230 1000 1140. Получатель: УФК по ХМАО-Югре (УМВД России по ХМАО-Югре, адрес получателя: ул. Ленина, д.55,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ХМАО-Югра, 628000), УИН:18810486250560001327.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судебного района Ханты-Мансийского автономного округа - Югры в течение 10 суток со дня </w:t>
      </w:r>
      <w:r>
        <w:rPr>
          <w:rFonts w:ascii="Times New Roman" w:eastAsia="Times New Roman" w:hAnsi="Times New Roman" w:cs="Times New Roman"/>
        </w:rPr>
        <w:t>вручения или получения</w:t>
      </w:r>
      <w:r>
        <w:rPr>
          <w:rFonts w:ascii="Times New Roman" w:eastAsia="Times New Roman" w:hAnsi="Times New Roman" w:cs="Times New Roman"/>
        </w:rPr>
        <w:t xml:space="preserve"> копии постановления. </w:t>
      </w:r>
    </w:p>
    <w:p>
      <w:pPr>
        <w:spacing w:before="0" w:after="0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5rplc-9">
    <w:name w:val="cat-PassportData grp-25 rplc-9"/>
    <w:basedOn w:val="DefaultParagraphFont"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PassportDatagrp-26rplc-15">
    <w:name w:val="cat-PassportData grp-26 rplc-15"/>
    <w:basedOn w:val="DefaultParagraphFont"/>
  </w:style>
  <w:style w:type="character" w:customStyle="1" w:styleId="cat-UserDefinedgrp-40rplc-16">
    <w:name w:val="cat-UserDefined grp-40 rplc-16"/>
    <w:basedOn w:val="DefaultParagraphFont"/>
  </w:style>
  <w:style w:type="character" w:customStyle="1" w:styleId="cat-CarMakeModelgrp-29rplc-20">
    <w:name w:val="cat-CarMakeModel grp-29 rplc-20"/>
    <w:basedOn w:val="DefaultParagraphFont"/>
  </w:style>
  <w:style w:type="character" w:customStyle="1" w:styleId="cat-UserDefinedgrp-38rplc-21">
    <w:name w:val="cat-UserDefined grp-38 rplc-21"/>
    <w:basedOn w:val="DefaultParagraphFont"/>
  </w:style>
  <w:style w:type="character" w:customStyle="1" w:styleId="cat-CarNumbergrp-30rplc-22">
    <w:name w:val="cat-CarNumber grp-30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